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B6" w:rsidRDefault="00147BB6" w:rsidP="00147B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Francesco Speciale</w:t>
      </w:r>
      <w:bookmarkStart w:id="0" w:name="_GoBack"/>
      <w:bookmarkEnd w:id="0"/>
    </w:p>
    <w:p w:rsidR="00147BB6" w:rsidRDefault="00147BB6" w:rsidP="00147B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32D" w:rsidRPr="00147BB6" w:rsidRDefault="00147BB6" w:rsidP="00147BB6">
      <w:pPr>
        <w:jc w:val="both"/>
        <w:rPr>
          <w:rFonts w:ascii="Times New Roman" w:hAnsi="Times New Roman" w:cs="Times New Roman"/>
          <w:sz w:val="24"/>
          <w:szCs w:val="24"/>
        </w:rPr>
      </w:pPr>
      <w:r w:rsidRPr="00147BB6">
        <w:rPr>
          <w:rFonts w:ascii="Times New Roman" w:hAnsi="Times New Roman" w:cs="Times New Roman"/>
          <w:sz w:val="24"/>
          <w:szCs w:val="24"/>
        </w:rPr>
        <w:t>Francesco Speciale è nato a Torino nel 1942. Si è laureato in Storia e Filosofia presso la Facoltà di Lettere e Filosofia dell’Università degli Studi di Messina.</w:t>
      </w:r>
    </w:p>
    <w:p w:rsidR="00147BB6" w:rsidRPr="00147BB6" w:rsidRDefault="00147BB6" w:rsidP="00147BB6">
      <w:pPr>
        <w:jc w:val="both"/>
        <w:rPr>
          <w:rFonts w:ascii="Times New Roman" w:hAnsi="Times New Roman" w:cs="Times New Roman"/>
          <w:sz w:val="24"/>
          <w:szCs w:val="24"/>
        </w:rPr>
      </w:pPr>
      <w:r w:rsidRPr="00147BB6">
        <w:rPr>
          <w:rFonts w:ascii="Times New Roman" w:hAnsi="Times New Roman" w:cs="Times New Roman"/>
          <w:sz w:val="24"/>
          <w:szCs w:val="24"/>
        </w:rPr>
        <w:t xml:space="preserve">Ha insegnato come docente di materie letterarie in diversi istituti scolastici. Ha ricoperto per trentadue anni la carica di Dirigente Scolastico. È stato membro della Commissione giudicatrice per il conseguimento dell’abilitazione in materie letterarie nella scuola media. È stato presidente del concorso ordinario di lettere scuola media; componente della VII commissione concorso a preside scuola media a Roma; </w:t>
      </w:r>
      <w:proofErr w:type="spellStart"/>
      <w:r w:rsidRPr="00147BB6">
        <w:rPr>
          <w:rFonts w:ascii="Times New Roman" w:hAnsi="Times New Roman" w:cs="Times New Roman"/>
          <w:sz w:val="24"/>
          <w:szCs w:val="24"/>
        </w:rPr>
        <w:t>mebro</w:t>
      </w:r>
      <w:proofErr w:type="spellEnd"/>
      <w:r w:rsidRPr="00147BB6">
        <w:rPr>
          <w:rFonts w:ascii="Times New Roman" w:hAnsi="Times New Roman" w:cs="Times New Roman"/>
          <w:sz w:val="24"/>
          <w:szCs w:val="24"/>
        </w:rPr>
        <w:t xml:space="preserve"> del Consiglio Scolastico Provinciale; fondatore e presidente dell’associazione culturale “A.R.C.O.” di </w:t>
      </w:r>
      <w:proofErr w:type="spellStart"/>
      <w:r w:rsidRPr="00147BB6">
        <w:rPr>
          <w:rFonts w:ascii="Times New Roman" w:hAnsi="Times New Roman" w:cs="Times New Roman"/>
          <w:sz w:val="24"/>
          <w:szCs w:val="24"/>
        </w:rPr>
        <w:t>Barcelloona</w:t>
      </w:r>
      <w:proofErr w:type="spellEnd"/>
      <w:r w:rsidRPr="00147BB6">
        <w:rPr>
          <w:rFonts w:ascii="Times New Roman" w:hAnsi="Times New Roman" w:cs="Times New Roman"/>
          <w:sz w:val="24"/>
          <w:szCs w:val="24"/>
        </w:rPr>
        <w:t xml:space="preserve"> Pozzo di Gotto; presidente della Società “Dante Alighieri” sezione di Barcellona P.G.; presidente degli ex allievi salesiani.</w:t>
      </w:r>
    </w:p>
    <w:p w:rsidR="00147BB6" w:rsidRPr="00147BB6" w:rsidRDefault="00147BB6" w:rsidP="00147BB6">
      <w:pPr>
        <w:jc w:val="both"/>
        <w:rPr>
          <w:rFonts w:ascii="Times New Roman" w:hAnsi="Times New Roman" w:cs="Times New Roman"/>
          <w:sz w:val="24"/>
          <w:szCs w:val="24"/>
        </w:rPr>
      </w:pPr>
      <w:r w:rsidRPr="00147BB6">
        <w:rPr>
          <w:rFonts w:ascii="Times New Roman" w:hAnsi="Times New Roman" w:cs="Times New Roman"/>
          <w:sz w:val="24"/>
          <w:szCs w:val="24"/>
        </w:rPr>
        <w:t>È stato Sindaco per due mandati del Comune di Barcellona P.G.</w:t>
      </w:r>
    </w:p>
    <w:p w:rsidR="00147BB6" w:rsidRPr="00147BB6" w:rsidRDefault="00147BB6" w:rsidP="00147BB6">
      <w:pPr>
        <w:jc w:val="both"/>
        <w:rPr>
          <w:rFonts w:ascii="Times New Roman" w:hAnsi="Times New Roman" w:cs="Times New Roman"/>
          <w:sz w:val="24"/>
          <w:szCs w:val="24"/>
        </w:rPr>
      </w:pPr>
      <w:r w:rsidRPr="00147BB6">
        <w:rPr>
          <w:rFonts w:ascii="Times New Roman" w:hAnsi="Times New Roman" w:cs="Times New Roman"/>
          <w:sz w:val="24"/>
          <w:szCs w:val="24"/>
        </w:rPr>
        <w:t>È Stato redattore della rubrica storico-letteraria sul settimanale “Agorà”.</w:t>
      </w:r>
    </w:p>
    <w:p w:rsidR="00147BB6" w:rsidRPr="00147BB6" w:rsidRDefault="00147BB6" w:rsidP="00147BB6">
      <w:pPr>
        <w:jc w:val="both"/>
        <w:rPr>
          <w:rFonts w:ascii="Times New Roman" w:hAnsi="Times New Roman" w:cs="Times New Roman"/>
          <w:sz w:val="24"/>
          <w:szCs w:val="24"/>
        </w:rPr>
      </w:pPr>
      <w:r w:rsidRPr="00147BB6">
        <w:rPr>
          <w:rFonts w:ascii="Times New Roman" w:hAnsi="Times New Roman" w:cs="Times New Roman"/>
          <w:sz w:val="24"/>
          <w:szCs w:val="24"/>
        </w:rPr>
        <w:t xml:space="preserve">Ha già pubblicato “Corso di aggiornamento per personale direttivo e docente dei corsi sperimentali di scuola media per lavoratori” (Edizioni </w:t>
      </w:r>
      <w:proofErr w:type="spellStart"/>
      <w:r w:rsidRPr="00147BB6">
        <w:rPr>
          <w:rFonts w:ascii="Times New Roman" w:hAnsi="Times New Roman" w:cs="Times New Roman"/>
          <w:sz w:val="24"/>
          <w:szCs w:val="24"/>
        </w:rPr>
        <w:t>Spes</w:t>
      </w:r>
      <w:proofErr w:type="spellEnd"/>
      <w:r w:rsidRPr="00147BB6">
        <w:rPr>
          <w:rFonts w:ascii="Times New Roman" w:hAnsi="Times New Roman" w:cs="Times New Roman"/>
          <w:sz w:val="24"/>
          <w:szCs w:val="24"/>
        </w:rPr>
        <w:t>, Milazzo 1985) e “Didattica operativa” /Carbone editore, Messina 1988).</w:t>
      </w:r>
    </w:p>
    <w:p w:rsidR="00147BB6" w:rsidRDefault="00147BB6"/>
    <w:sectPr w:rsidR="00147BB6" w:rsidSect="00B515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B6"/>
    <w:rsid w:val="00010E4E"/>
    <w:rsid w:val="00147BB6"/>
    <w:rsid w:val="00661E1E"/>
    <w:rsid w:val="007E62DF"/>
    <w:rsid w:val="00B5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8C84"/>
  <w15:chartTrackingRefBased/>
  <w15:docId w15:val="{696EE54E-C925-4FBD-B819-35DC7C27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Miceli</dc:creator>
  <cp:keywords/>
  <dc:description/>
  <cp:lastModifiedBy>Angelo Miceli</cp:lastModifiedBy>
  <cp:revision>1</cp:revision>
  <dcterms:created xsi:type="dcterms:W3CDTF">2024-04-18T03:28:00Z</dcterms:created>
  <dcterms:modified xsi:type="dcterms:W3CDTF">2024-04-18T03:38:00Z</dcterms:modified>
</cp:coreProperties>
</file>